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r w:rsidRPr="00A63EC4">
        <w:rPr>
          <w:rFonts w:ascii="Century Gothic" w:hAnsi="Century Gothic"/>
          <w:b/>
          <w:sz w:val="24"/>
          <w:szCs w:val="24"/>
        </w:rPr>
        <w:t>FORM 4</w:t>
      </w:r>
    </w:p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  <w:proofErr w:type="gramStart"/>
      <w:r w:rsidRPr="00A63EC4">
        <w:rPr>
          <w:rFonts w:ascii="Century Gothic" w:hAnsi="Century Gothic"/>
          <w:b/>
          <w:bCs/>
          <w:sz w:val="24"/>
          <w:szCs w:val="24"/>
        </w:rPr>
        <w:t>(Referred to in Decision No.</w:t>
      </w:r>
      <w:proofErr w:type="gramEnd"/>
      <w:r w:rsidRPr="00A63EC4">
        <w:rPr>
          <w:rFonts w:ascii="Century Gothic" w:hAnsi="Century Gothic"/>
          <w:b/>
          <w:bCs/>
          <w:sz w:val="24"/>
          <w:szCs w:val="24"/>
        </w:rPr>
        <w:t xml:space="preserve"> (2) </w:t>
      </w:r>
      <w:proofErr w:type="gramStart"/>
      <w:r w:rsidRPr="00A63EC4">
        <w:rPr>
          <w:rFonts w:ascii="Century Gothic" w:hAnsi="Century Gothic"/>
          <w:b/>
          <w:bCs/>
          <w:sz w:val="24"/>
          <w:szCs w:val="24"/>
        </w:rPr>
        <w:t>below</w:t>
      </w:r>
      <w:proofErr w:type="gramEnd"/>
      <w:r w:rsidRPr="00A63EC4">
        <w:rPr>
          <w:rFonts w:ascii="Century Gothic" w:hAnsi="Century Gothic"/>
          <w:b/>
          <w:bCs/>
          <w:sz w:val="24"/>
          <w:szCs w:val="24"/>
        </w:rPr>
        <w:t xml:space="preserve"> Rule 18)</w:t>
      </w:r>
    </w:p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0"/>
          <w:szCs w:val="24"/>
        </w:rPr>
        <w:t>Form of report to the prescribed authority after completion of the building/extension of a house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Sir,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proofErr w:type="gramStart"/>
      <w:r w:rsidRPr="00A63EC4">
        <w:rPr>
          <w:rFonts w:ascii="Century Gothic" w:hAnsi="Century Gothic"/>
          <w:sz w:val="24"/>
          <w:szCs w:val="24"/>
        </w:rPr>
        <w:t>In my letter No.</w:t>
      </w:r>
      <w:proofErr w:type="gramEnd"/>
      <w:r w:rsidRPr="00A63EC4">
        <w:rPr>
          <w:rFonts w:ascii="Century Gothic" w:hAnsi="Century Gothic"/>
          <w:sz w:val="24"/>
          <w:szCs w:val="24"/>
        </w:rPr>
        <w:t xml:space="preserve"> Nil, dated Nil, I have reported/ had never reported that I proposed to build a house.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Permission was given to me/never applied by me and never granted to me in Order No Nil dated Nil for the building of a house.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The house has since been completed as per following specifications: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a)</w:t>
      </w:r>
      <w:r w:rsidRPr="00A63EC4">
        <w:rPr>
          <w:rFonts w:ascii="Century Gothic" w:hAnsi="Century Gothic"/>
          <w:sz w:val="24"/>
          <w:szCs w:val="24"/>
        </w:rPr>
        <w:tab/>
        <w:t>Type of building and specification:</w:t>
      </w:r>
    </w:p>
    <w:p w:rsidR="00A63EC4" w:rsidRPr="00A63EC4" w:rsidRDefault="00A63EC4" w:rsidP="00A63EC4">
      <w:pPr>
        <w:pStyle w:val="NoSpacing"/>
        <w:ind w:left="720" w:hanging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b)</w:t>
      </w:r>
      <w:r w:rsidRPr="00A63EC4">
        <w:rPr>
          <w:rFonts w:ascii="Century Gothic" w:hAnsi="Century Gothic"/>
          <w:sz w:val="24"/>
          <w:szCs w:val="24"/>
        </w:rPr>
        <w:tab/>
        <w:t xml:space="preserve">No of basement floor completed under report and each floor area: </w:t>
      </w:r>
    </w:p>
    <w:p w:rsidR="00A63EC4" w:rsidRPr="00A63EC4" w:rsidRDefault="00A63EC4" w:rsidP="00A63EC4">
      <w:pPr>
        <w:pStyle w:val="NoSpacing"/>
        <w:ind w:left="720" w:hanging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c)</w:t>
      </w:r>
      <w:r w:rsidRPr="00A63EC4">
        <w:rPr>
          <w:rFonts w:ascii="Century Gothic" w:hAnsi="Century Gothic"/>
          <w:sz w:val="24"/>
          <w:szCs w:val="24"/>
        </w:rPr>
        <w:tab/>
        <w:t xml:space="preserve">No of ground floor completed under report and each floor area: 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I enclosed a Valuation Report duly certified by </w:t>
      </w:r>
      <w:r w:rsidRPr="00A63EC4">
        <w:rPr>
          <w:rFonts w:ascii="Century Gothic" w:hAnsi="Century Gothic"/>
          <w:b/>
          <w:sz w:val="24"/>
          <w:szCs w:val="24"/>
        </w:rPr>
        <w:t xml:space="preserve">X XXXXXXXXXX, Assistant Engineer, </w:t>
      </w:r>
      <w:proofErr w:type="gramStart"/>
      <w:r w:rsidRPr="00A63EC4">
        <w:rPr>
          <w:rFonts w:ascii="Century Gothic" w:hAnsi="Century Gothic"/>
          <w:b/>
          <w:sz w:val="24"/>
          <w:szCs w:val="24"/>
        </w:rPr>
        <w:t>XYZ</w:t>
      </w:r>
      <w:proofErr w:type="gramEnd"/>
      <w:r w:rsidRPr="00A63EC4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A63EC4">
        <w:rPr>
          <w:rFonts w:ascii="Century Gothic" w:hAnsi="Century Gothic"/>
          <w:b/>
          <w:sz w:val="24"/>
          <w:szCs w:val="24"/>
        </w:rPr>
        <w:t>Deptt</w:t>
      </w:r>
      <w:proofErr w:type="spellEnd"/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The cost of construction indicated in the enclosed Valuation Report was financed as under: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2183"/>
        <w:gridCol w:w="1530"/>
        <w:gridCol w:w="2160"/>
        <w:gridCol w:w="3528"/>
      </w:tblGrid>
      <w:tr w:rsidR="00A63EC4" w:rsidRPr="00A63EC4" w:rsidTr="00377450">
        <w:tc>
          <w:tcPr>
            <w:tcW w:w="906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A63EC4">
              <w:rPr>
                <w:rFonts w:ascii="Century Gothic" w:hAnsi="Century Gothic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183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Head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Amount</w:t>
            </w: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Year</w:t>
            </w: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Remarks</w:t>
            </w:r>
          </w:p>
        </w:tc>
      </w:tr>
      <w:tr w:rsidR="00A63EC4" w:rsidRPr="00A63EC4" w:rsidTr="00377450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63EC4">
              <w:rPr>
                <w:rFonts w:ascii="Century Gothic" w:hAnsi="Century Gothic"/>
                <w:sz w:val="24"/>
                <w:szCs w:val="24"/>
              </w:rPr>
              <w:t>i</w:t>
            </w:r>
            <w:proofErr w:type="spellEnd"/>
            <w:r w:rsidRPr="00A63EC4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Own Saving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Own Saving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ii)</w:t>
            </w:r>
          </w:p>
        </w:tc>
        <w:tc>
          <w:tcPr>
            <w:tcW w:w="2183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Loans/Advances with details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iii)</w:t>
            </w:r>
          </w:p>
        </w:tc>
        <w:tc>
          <w:tcPr>
            <w:tcW w:w="2183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Other Sources with details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377450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7450" w:rsidRPr="00A63EC4" w:rsidTr="00377450">
        <w:tc>
          <w:tcPr>
            <w:tcW w:w="906" w:type="dxa"/>
            <w:vMerge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77450" w:rsidRPr="00A63EC4" w:rsidTr="00377450">
        <w:tc>
          <w:tcPr>
            <w:tcW w:w="906" w:type="dxa"/>
            <w:vMerge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83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28" w:type="dxa"/>
          </w:tcPr>
          <w:p w:rsidR="00377450" w:rsidRPr="00A63EC4" w:rsidRDefault="00377450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Yours faithfully,</w:t>
      </w:r>
    </w:p>
    <w:p w:rsid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377450" w:rsidRDefault="00377450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377450" w:rsidRPr="00A63EC4" w:rsidRDefault="00377450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(XYZXXXXXXXX)</w:t>
      </w: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Asst Director, YY </w:t>
      </w:r>
      <w:proofErr w:type="spellStart"/>
      <w:r w:rsidRPr="00A63EC4">
        <w:rPr>
          <w:rFonts w:ascii="Century Gothic" w:hAnsi="Century Gothic"/>
          <w:sz w:val="24"/>
          <w:szCs w:val="24"/>
        </w:rPr>
        <w:t>Deptt</w:t>
      </w:r>
      <w:proofErr w:type="spellEnd"/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Mizoram, Aizawl</w:t>
      </w:r>
    </w:p>
    <w:p w:rsidR="00596343" w:rsidRDefault="00A63EC4" w:rsidP="008D3831">
      <w:pPr>
        <w:pStyle w:val="NoSpacing"/>
        <w:jc w:val="both"/>
        <w:rPr>
          <w:rFonts w:ascii="Century Gothic" w:hAnsi="Century Gothic"/>
          <w:i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  <w:u w:val="single"/>
        </w:rPr>
        <w:t>NOTE</w:t>
      </w:r>
      <w:proofErr w:type="gramStart"/>
      <w:r w:rsidRPr="00A63EC4">
        <w:rPr>
          <w:rFonts w:ascii="Century Gothic" w:hAnsi="Century Gothic"/>
          <w:b/>
          <w:bCs/>
          <w:sz w:val="24"/>
          <w:szCs w:val="24"/>
          <w:u w:val="single"/>
        </w:rPr>
        <w:t>.</w:t>
      </w:r>
      <w:r w:rsidRPr="00A63EC4">
        <w:rPr>
          <w:rFonts w:ascii="Century Gothic" w:hAnsi="Century Gothic"/>
          <w:b/>
          <w:bCs/>
          <w:sz w:val="24"/>
          <w:szCs w:val="24"/>
        </w:rPr>
        <w:t>-</w:t>
      </w:r>
      <w:proofErr w:type="gramEnd"/>
      <w:r w:rsidRPr="00A63EC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A63EC4">
        <w:rPr>
          <w:rFonts w:ascii="Century Gothic" w:hAnsi="Century Gothic"/>
          <w:i/>
          <w:sz w:val="24"/>
          <w:szCs w:val="24"/>
        </w:rPr>
        <w:t>Variations, if any, between the figures given above and figures given in Form 2 may be explained suitably</w:t>
      </w:r>
      <w:r w:rsidR="00377450">
        <w:rPr>
          <w:rFonts w:ascii="Century Gothic" w:hAnsi="Century Gothic"/>
          <w:i/>
          <w:sz w:val="24"/>
          <w:szCs w:val="24"/>
        </w:rPr>
        <w:t>.</w:t>
      </w:r>
    </w:p>
    <w:p w:rsidR="00596343" w:rsidRPr="00596343" w:rsidRDefault="00596343" w:rsidP="00596343">
      <w:pPr>
        <w:pStyle w:val="NoSpacing"/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proofErr w:type="gramStart"/>
      <w:r w:rsidRPr="00596343">
        <w:rPr>
          <w:rFonts w:ascii="Century Gothic" w:hAnsi="Century Gothic"/>
          <w:b/>
          <w:bCs/>
          <w:sz w:val="24"/>
          <w:szCs w:val="24"/>
          <w:u w:val="single"/>
        </w:rPr>
        <w:lastRenderedPageBreak/>
        <w:t>VALUATION  REPORT</w:t>
      </w:r>
      <w:proofErr w:type="gramEnd"/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ab/>
        <w:t xml:space="preserve">I/We hereby certify that I/we have valued House constructed by </w:t>
      </w:r>
      <w:proofErr w:type="spellStart"/>
      <w:r w:rsidRPr="00596343">
        <w:rPr>
          <w:rFonts w:ascii="Century Gothic" w:hAnsi="Century Gothic"/>
          <w:sz w:val="24"/>
          <w:szCs w:val="24"/>
        </w:rPr>
        <w:t>Shri</w:t>
      </w:r>
      <w:proofErr w:type="spellEnd"/>
      <w:r w:rsidRPr="00596343">
        <w:rPr>
          <w:rFonts w:ascii="Century Gothic" w:hAnsi="Century Gothic"/>
          <w:sz w:val="24"/>
          <w:szCs w:val="24"/>
        </w:rPr>
        <w:t xml:space="preserve"> XYZ, at the House Site under Pass No.XYZ/XYZ/XYZ of 1983 of 23 Nov 1984 and also verify the house of Ground with total area of XYZ Sq </w:t>
      </w:r>
      <w:proofErr w:type="spellStart"/>
      <w:r w:rsidRPr="00596343">
        <w:rPr>
          <w:rFonts w:ascii="Century Gothic" w:hAnsi="Century Gothic"/>
          <w:sz w:val="24"/>
          <w:szCs w:val="24"/>
        </w:rPr>
        <w:t>Metre</w:t>
      </w:r>
      <w:proofErr w:type="spellEnd"/>
      <w:r w:rsidRPr="00596343">
        <w:rPr>
          <w:rFonts w:ascii="Century Gothic" w:hAnsi="Century Gothic"/>
          <w:sz w:val="24"/>
          <w:szCs w:val="24"/>
        </w:rPr>
        <w:t xml:space="preserve"> and First Floor with total area of XYZ </w:t>
      </w:r>
      <w:proofErr w:type="spellStart"/>
      <w:r w:rsidRPr="00596343">
        <w:rPr>
          <w:rFonts w:ascii="Century Gothic" w:hAnsi="Century Gothic"/>
          <w:sz w:val="24"/>
          <w:szCs w:val="24"/>
        </w:rPr>
        <w:t>Sq.metre</w:t>
      </w:r>
      <w:proofErr w:type="spellEnd"/>
      <w:r w:rsidRPr="00596343">
        <w:rPr>
          <w:rFonts w:ascii="Century Gothic" w:hAnsi="Century Gothic"/>
          <w:sz w:val="24"/>
          <w:szCs w:val="24"/>
        </w:rPr>
        <w:t xml:space="preserve"> and Second Floor with </w:t>
      </w:r>
      <w:r w:rsidR="00F22E68" w:rsidRPr="00596343">
        <w:rPr>
          <w:rFonts w:ascii="Century Gothic" w:hAnsi="Century Gothic"/>
          <w:sz w:val="24"/>
          <w:szCs w:val="24"/>
        </w:rPr>
        <w:t>total</w:t>
      </w:r>
      <w:r w:rsidRPr="00596343">
        <w:rPr>
          <w:rFonts w:ascii="Century Gothic" w:hAnsi="Century Gothic"/>
          <w:sz w:val="24"/>
          <w:szCs w:val="24"/>
        </w:rPr>
        <w:t xml:space="preserve"> area of XYZ </w:t>
      </w:r>
      <w:proofErr w:type="spellStart"/>
      <w:r w:rsidRPr="00596343">
        <w:rPr>
          <w:rFonts w:ascii="Century Gothic" w:hAnsi="Century Gothic"/>
          <w:sz w:val="24"/>
          <w:szCs w:val="24"/>
        </w:rPr>
        <w:t>Sq.metre</w:t>
      </w:r>
      <w:proofErr w:type="spellEnd"/>
      <w:r w:rsidRPr="00596343">
        <w:rPr>
          <w:rFonts w:ascii="Century Gothic" w:hAnsi="Century Gothic"/>
          <w:sz w:val="24"/>
          <w:szCs w:val="24"/>
        </w:rPr>
        <w:t xml:space="preserve"> and Third Floor with total area of XYZ </w:t>
      </w:r>
      <w:proofErr w:type="spellStart"/>
      <w:r w:rsidRPr="00596343">
        <w:rPr>
          <w:rFonts w:ascii="Century Gothic" w:hAnsi="Century Gothic"/>
          <w:sz w:val="24"/>
          <w:szCs w:val="24"/>
        </w:rPr>
        <w:t>Sq.metre</w:t>
      </w:r>
      <w:proofErr w:type="spellEnd"/>
      <w:r w:rsidRPr="00596343">
        <w:rPr>
          <w:rFonts w:ascii="Century Gothic" w:hAnsi="Century Gothic"/>
          <w:sz w:val="24"/>
          <w:szCs w:val="24"/>
        </w:rPr>
        <w:t xml:space="preserve"> and I/We give below the value at which I estimate the cost of the house under the following headings</w:t>
      </w: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3420"/>
        <w:gridCol w:w="1749"/>
        <w:gridCol w:w="2059"/>
        <w:gridCol w:w="2060"/>
      </w:tblGrid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596343">
              <w:rPr>
                <w:rFonts w:ascii="Century Gothic" w:hAnsi="Century Gothic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6343">
              <w:rPr>
                <w:rFonts w:ascii="Century Gothic" w:hAnsi="Century Gothic"/>
                <w:sz w:val="24"/>
                <w:szCs w:val="24"/>
              </w:rPr>
              <w:t>Heading</w:t>
            </w: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6343">
              <w:rPr>
                <w:rFonts w:ascii="Century Gothic" w:hAnsi="Century Gothic"/>
                <w:sz w:val="24"/>
                <w:szCs w:val="24"/>
              </w:rPr>
              <w:t>Quantity</w:t>
            </w: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6343">
              <w:rPr>
                <w:rFonts w:ascii="Century Gothic" w:hAnsi="Century Gothic"/>
                <w:sz w:val="24"/>
                <w:szCs w:val="24"/>
              </w:rPr>
              <w:t>Rate in Rs</w:t>
            </w: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96343">
              <w:rPr>
                <w:rFonts w:ascii="Century Gothic" w:hAnsi="Century Gothic"/>
                <w:sz w:val="24"/>
                <w:szCs w:val="24"/>
              </w:rPr>
              <w:t>Amount in Rs</w:t>
            </w: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343" w:rsidRPr="00596343" w:rsidTr="00C6799D">
        <w:tc>
          <w:tcPr>
            <w:tcW w:w="1008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96343">
              <w:rPr>
                <w:rFonts w:ascii="Century Gothic" w:hAnsi="Century Gothic"/>
                <w:sz w:val="24"/>
                <w:szCs w:val="24"/>
              </w:rPr>
              <w:t>TOTAL</w:t>
            </w:r>
          </w:p>
        </w:tc>
        <w:tc>
          <w:tcPr>
            <w:tcW w:w="174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59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60" w:type="dxa"/>
          </w:tcPr>
          <w:p w:rsidR="00596343" w:rsidRPr="00596343" w:rsidRDefault="00596343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>Date of Completion:</w:t>
      </w: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ab/>
      </w: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  <w:r w:rsidRPr="00596343">
        <w:rPr>
          <w:rFonts w:ascii="Century Gothic" w:hAnsi="Century Gothic"/>
          <w:sz w:val="24"/>
          <w:szCs w:val="24"/>
        </w:rPr>
        <w:tab/>
      </w: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>Date:</w:t>
      </w:r>
    </w:p>
    <w:p w:rsidR="00596343" w:rsidRPr="00596343" w:rsidRDefault="00596343" w:rsidP="00596343">
      <w:pPr>
        <w:pStyle w:val="NoSpacing"/>
        <w:ind w:left="5760"/>
        <w:jc w:val="center"/>
        <w:rPr>
          <w:rFonts w:ascii="Century Gothic" w:hAnsi="Century Gothic"/>
          <w:sz w:val="24"/>
          <w:szCs w:val="24"/>
        </w:rPr>
      </w:pPr>
      <w:r w:rsidRPr="00596343">
        <w:rPr>
          <w:rFonts w:ascii="Century Gothic" w:hAnsi="Century Gothic"/>
          <w:sz w:val="24"/>
          <w:szCs w:val="24"/>
        </w:rPr>
        <w:t>(Signature and Designation of</w:t>
      </w:r>
    </w:p>
    <w:p w:rsidR="00596343" w:rsidRPr="00596343" w:rsidRDefault="00596343" w:rsidP="00596343">
      <w:pPr>
        <w:pStyle w:val="NoSpacing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proofErr w:type="gramStart"/>
      <w:r w:rsidRPr="00596343">
        <w:rPr>
          <w:rFonts w:ascii="Century Gothic" w:hAnsi="Century Gothic"/>
          <w:sz w:val="24"/>
          <w:szCs w:val="24"/>
        </w:rPr>
        <w:t>the</w:t>
      </w:r>
      <w:proofErr w:type="gramEnd"/>
      <w:r w:rsidRPr="00596343">
        <w:rPr>
          <w:rFonts w:ascii="Century Gothic" w:hAnsi="Century Gothic"/>
          <w:sz w:val="24"/>
          <w:szCs w:val="24"/>
        </w:rPr>
        <w:t xml:space="preserve"> Valuation Authority)</w:t>
      </w:r>
    </w:p>
    <w:sectPr w:rsidR="00596343" w:rsidRPr="00596343" w:rsidSect="00F22E68">
      <w:pgSz w:w="12240" w:h="15840"/>
      <w:pgMar w:top="907" w:right="806" w:bottom="72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EBB"/>
    <w:multiLevelType w:val="hybridMultilevel"/>
    <w:tmpl w:val="48AED3CE"/>
    <w:lvl w:ilvl="0" w:tplc="C50839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8E6"/>
    <w:rsid w:val="0015375A"/>
    <w:rsid w:val="001D0A03"/>
    <w:rsid w:val="001F5234"/>
    <w:rsid w:val="00260B72"/>
    <w:rsid w:val="00276B01"/>
    <w:rsid w:val="002E4F20"/>
    <w:rsid w:val="00377450"/>
    <w:rsid w:val="003C748E"/>
    <w:rsid w:val="00413F77"/>
    <w:rsid w:val="00431514"/>
    <w:rsid w:val="004A4B4D"/>
    <w:rsid w:val="004D36DA"/>
    <w:rsid w:val="004E6D56"/>
    <w:rsid w:val="00596343"/>
    <w:rsid w:val="006217C7"/>
    <w:rsid w:val="006B771A"/>
    <w:rsid w:val="007401FC"/>
    <w:rsid w:val="00753F47"/>
    <w:rsid w:val="007B2FB6"/>
    <w:rsid w:val="007D0EAB"/>
    <w:rsid w:val="007F2ADF"/>
    <w:rsid w:val="007F7A40"/>
    <w:rsid w:val="00804C01"/>
    <w:rsid w:val="008648D2"/>
    <w:rsid w:val="008662BD"/>
    <w:rsid w:val="0089047A"/>
    <w:rsid w:val="008D3831"/>
    <w:rsid w:val="00925BEF"/>
    <w:rsid w:val="009710E4"/>
    <w:rsid w:val="009F2DE9"/>
    <w:rsid w:val="00A63EC4"/>
    <w:rsid w:val="00A71B22"/>
    <w:rsid w:val="00B046D0"/>
    <w:rsid w:val="00B66481"/>
    <w:rsid w:val="00BC4048"/>
    <w:rsid w:val="00BD2469"/>
    <w:rsid w:val="00C247B4"/>
    <w:rsid w:val="00C344B6"/>
    <w:rsid w:val="00C54B0C"/>
    <w:rsid w:val="00C8508D"/>
    <w:rsid w:val="00D026AC"/>
    <w:rsid w:val="00D23523"/>
    <w:rsid w:val="00D27F5E"/>
    <w:rsid w:val="00D870CE"/>
    <w:rsid w:val="00DA4E2F"/>
    <w:rsid w:val="00DC4DAD"/>
    <w:rsid w:val="00DE2D39"/>
    <w:rsid w:val="00DE6B65"/>
    <w:rsid w:val="00EA046E"/>
    <w:rsid w:val="00F22E68"/>
    <w:rsid w:val="00F35433"/>
    <w:rsid w:val="00F64B16"/>
    <w:rsid w:val="00FB64FF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0C"/>
  </w:style>
  <w:style w:type="paragraph" w:styleId="Heading1">
    <w:name w:val="heading 1"/>
    <w:basedOn w:val="Normal"/>
    <w:next w:val="Normal"/>
    <w:link w:val="Heading1Char"/>
    <w:uiPriority w:val="9"/>
    <w:qFormat/>
    <w:rsid w:val="00C54B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B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B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4B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54B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B0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54B0C"/>
    <w:rPr>
      <w:b/>
      <w:bCs/>
      <w:spacing w:val="0"/>
    </w:rPr>
  </w:style>
  <w:style w:type="character" w:styleId="Emphasis">
    <w:name w:val="Emphasis"/>
    <w:uiPriority w:val="20"/>
    <w:qFormat/>
    <w:rsid w:val="00C54B0C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C54B0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54B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4B0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54B0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B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54B0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54B0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54B0C"/>
    <w:rPr>
      <w:smallCaps/>
    </w:rPr>
  </w:style>
  <w:style w:type="character" w:styleId="IntenseReference">
    <w:name w:val="Intense Reference"/>
    <w:uiPriority w:val="32"/>
    <w:qFormat/>
    <w:rsid w:val="00C54B0C"/>
    <w:rPr>
      <w:b/>
      <w:bCs/>
      <w:smallCaps/>
      <w:color w:val="auto"/>
    </w:rPr>
  </w:style>
  <w:style w:type="character" w:styleId="BookTitle">
    <w:name w:val="Book Title"/>
    <w:uiPriority w:val="33"/>
    <w:qFormat/>
    <w:rsid w:val="00C54B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B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4BE-E589-4FC3-ABB4-2013738F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Engmawia</cp:lastModifiedBy>
  <cp:revision>31</cp:revision>
  <cp:lastPrinted>2016-02-09T04:06:00Z</cp:lastPrinted>
  <dcterms:created xsi:type="dcterms:W3CDTF">2015-05-19T18:21:00Z</dcterms:created>
  <dcterms:modified xsi:type="dcterms:W3CDTF">2019-07-31T17:31:00Z</dcterms:modified>
</cp:coreProperties>
</file>